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7FE3B" w14:textId="77777777" w:rsidR="006B14D8" w:rsidRDefault="006B14D8" w:rsidP="006B14D8">
      <w:pPr>
        <w:pStyle w:val="NoSpacing"/>
      </w:pPr>
      <w:r>
        <w:rPr>
          <w:u w:val="single"/>
        </w:rPr>
        <w:t>Walter MEDEFORD</w:t>
      </w:r>
      <w:r>
        <w:t xml:space="preserve">     (fl.1404)</w:t>
      </w:r>
    </w:p>
    <w:p w14:paraId="55911CF6" w14:textId="77777777" w:rsidR="006B14D8" w:rsidRDefault="006B14D8" w:rsidP="006B14D8">
      <w:pPr>
        <w:pStyle w:val="NoSpacing"/>
      </w:pPr>
      <w:r>
        <w:t>Archdeacon of Salisbury and Prebendary of West Stampford.</w:t>
      </w:r>
    </w:p>
    <w:p w14:paraId="3B10E90D" w14:textId="77777777" w:rsidR="006B14D8" w:rsidRDefault="006B14D8" w:rsidP="006B14D8">
      <w:pPr>
        <w:pStyle w:val="NoSpacing"/>
      </w:pPr>
    </w:p>
    <w:p w14:paraId="12C96FD7" w14:textId="71D72642" w:rsidR="006B14D8" w:rsidRDefault="006B14D8" w:rsidP="006B14D8">
      <w:pPr>
        <w:pStyle w:val="NoSpacing"/>
      </w:pPr>
    </w:p>
    <w:p w14:paraId="6B7C5D5A" w14:textId="77777777" w:rsidR="00A1603A" w:rsidRDefault="00A1603A" w:rsidP="00A1603A">
      <w:pPr>
        <w:pStyle w:val="NoSpacing"/>
      </w:pPr>
      <w:r>
        <w:t xml:space="preserve">     Oct.1402</w:t>
      </w:r>
      <w:r>
        <w:tab/>
        <w:t>He was collated to a canonry and the Prebend of West Sampford in the</w:t>
      </w:r>
    </w:p>
    <w:p w14:paraId="1D16363D" w14:textId="77777777" w:rsidR="00A1603A" w:rsidRDefault="00A1603A" w:rsidP="00A1603A">
      <w:pPr>
        <w:pStyle w:val="NoSpacing"/>
      </w:pPr>
      <w:r>
        <w:tab/>
      </w:r>
      <w:r>
        <w:tab/>
        <w:t>collegiate church of the Holy Cross, Crediton, Devon.</w:t>
      </w:r>
    </w:p>
    <w:p w14:paraId="65E3B3FA" w14:textId="32B17580" w:rsidR="00A1603A" w:rsidRDefault="00A1603A" w:rsidP="006B14D8">
      <w:pPr>
        <w:pStyle w:val="NoSpacing"/>
      </w:pPr>
      <w:r>
        <w:tab/>
      </w:r>
      <w:r>
        <w:tab/>
        <w:t>(“Stafford Register” p.161)</w:t>
      </w:r>
    </w:p>
    <w:p w14:paraId="54D455F5" w14:textId="77777777" w:rsidR="006B14D8" w:rsidRDefault="006B14D8" w:rsidP="006B14D8">
      <w:pPr>
        <w:pStyle w:val="NoSpacing"/>
      </w:pPr>
      <w:r>
        <w:t>21 Dec.1404</w:t>
      </w:r>
      <w:r>
        <w:tab/>
        <w:t>He exchanged with Symon Sydenham, Archdeacon of Berks in Salisbury</w:t>
      </w:r>
    </w:p>
    <w:p w14:paraId="70F28373" w14:textId="77777777" w:rsidR="006B14D8" w:rsidRDefault="006B14D8" w:rsidP="006B14D8">
      <w:pPr>
        <w:pStyle w:val="NoSpacing"/>
      </w:pPr>
      <w:r>
        <w:tab/>
      </w:r>
      <w:r>
        <w:tab/>
        <w:t>Cathedral.     (Stafford Register p.145)</w:t>
      </w:r>
    </w:p>
    <w:p w14:paraId="22A9BEC0" w14:textId="77777777" w:rsidR="006B14D8" w:rsidRDefault="006B14D8" w:rsidP="006B14D8">
      <w:pPr>
        <w:pStyle w:val="NoSpacing"/>
      </w:pPr>
    </w:p>
    <w:p w14:paraId="65079BD9" w14:textId="77777777" w:rsidR="006B14D8" w:rsidRDefault="006B14D8" w:rsidP="006B14D8">
      <w:pPr>
        <w:pStyle w:val="NoSpacing"/>
      </w:pPr>
    </w:p>
    <w:p w14:paraId="6FF2B456" w14:textId="77777777" w:rsidR="006B14D8" w:rsidRDefault="006B14D8" w:rsidP="006B14D8">
      <w:pPr>
        <w:pStyle w:val="NoSpacing"/>
      </w:pPr>
    </w:p>
    <w:p w14:paraId="4FBD01A5" w14:textId="369A90C3" w:rsidR="00A1603A" w:rsidRDefault="006B14D8" w:rsidP="00A1603A">
      <w:pPr>
        <w:pStyle w:val="NoSpacing"/>
      </w:pPr>
      <w:r>
        <w:t>21 February 2011</w:t>
      </w:r>
    </w:p>
    <w:p w14:paraId="62B059C3" w14:textId="522A3A43" w:rsidR="00A1603A" w:rsidRDefault="00A1603A" w:rsidP="00A1603A">
      <w:pPr>
        <w:pStyle w:val="NoSpacing"/>
      </w:pPr>
      <w:r>
        <w:t>18 February 2022</w:t>
      </w:r>
    </w:p>
    <w:sectPr w:rsidR="00A1603A" w:rsidSect="003876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84307" w14:textId="77777777" w:rsidR="006B14D8" w:rsidRDefault="006B14D8" w:rsidP="00552EBA">
      <w:pPr>
        <w:spacing w:after="0" w:line="240" w:lineRule="auto"/>
      </w:pPr>
      <w:r>
        <w:separator/>
      </w:r>
    </w:p>
  </w:endnote>
  <w:endnote w:type="continuationSeparator" w:id="0">
    <w:p w14:paraId="43AC11F6" w14:textId="77777777" w:rsidR="006B14D8" w:rsidRDefault="006B14D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97210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510CD" w14:textId="77777777" w:rsidR="00552EBA" w:rsidRDefault="00552EBA">
    <w:pPr>
      <w:pStyle w:val="Footer"/>
    </w:pPr>
    <w:r>
      <w:t xml:space="preserve">Copyright I.S.Rogers  </w:t>
    </w:r>
    <w:r w:rsidR="00A1603A">
      <w:fldChar w:fldCharType="begin"/>
    </w:r>
    <w:r w:rsidR="00A1603A">
      <w:instrText xml:space="preserve"> DATE \@ "dd MMMM yyyy" </w:instrText>
    </w:r>
    <w:r w:rsidR="00A1603A">
      <w:fldChar w:fldCharType="separate"/>
    </w:r>
    <w:r w:rsidR="00A1603A">
      <w:rPr>
        <w:noProof/>
      </w:rPr>
      <w:t>18 February 2022</w:t>
    </w:r>
    <w:r w:rsidR="00A1603A">
      <w:rPr>
        <w:noProof/>
      </w:rPr>
      <w:fldChar w:fldCharType="end"/>
    </w:r>
  </w:p>
  <w:p w14:paraId="34422B64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C1889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5B544" w14:textId="77777777" w:rsidR="006B14D8" w:rsidRDefault="006B14D8" w:rsidP="00552EBA">
      <w:pPr>
        <w:spacing w:after="0" w:line="240" w:lineRule="auto"/>
      </w:pPr>
      <w:r>
        <w:separator/>
      </w:r>
    </w:p>
  </w:footnote>
  <w:footnote w:type="continuationSeparator" w:id="0">
    <w:p w14:paraId="110595DB" w14:textId="77777777" w:rsidR="006B14D8" w:rsidRDefault="006B14D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3E4A3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DE324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B9BD5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3876AF"/>
    <w:rsid w:val="00552EBA"/>
    <w:rsid w:val="006B14D8"/>
    <w:rsid w:val="00A1603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688D1"/>
  <w15:docId w15:val="{22705E19-167D-4F45-B84C-EC2F1895E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14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2011-03-14T21:55:00Z</dcterms:created>
  <dcterms:modified xsi:type="dcterms:W3CDTF">2022-02-18T09:25:00Z</dcterms:modified>
</cp:coreProperties>
</file>